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DA5871" w:rsidRDefault="00DA58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5026" w:type="dxa"/>
        <w:tblInd w:w="-169" w:type="dxa"/>
        <w:tblLayout w:type="fixed"/>
        <w:tblLook w:val="0400" w:firstRow="0" w:lastRow="0" w:firstColumn="0" w:lastColumn="0" w:noHBand="0" w:noVBand="1"/>
      </w:tblPr>
      <w:tblGrid>
        <w:gridCol w:w="2047"/>
        <w:gridCol w:w="6601"/>
        <w:gridCol w:w="6378"/>
      </w:tblGrid>
      <w:tr w:rsidR="00DA5871" w:rsidTr="00D62F48"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DA5871" w:rsidTr="00D62F48"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MATEMATICA</w:t>
            </w:r>
          </w:p>
        </w:tc>
      </w:tr>
      <w:tr w:rsidR="00DA5871" w:rsidTr="00D62F48"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TERZA</w:t>
            </w:r>
          </w:p>
        </w:tc>
      </w:tr>
      <w:tr w:rsidR="00DA5871" w:rsidTr="00D62F48">
        <w:trPr>
          <w:trHeight w:val="220"/>
        </w:trPr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62F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62F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62F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DA5871" w:rsidTr="00D62F48">
        <w:trPr>
          <w:trHeight w:val="220"/>
        </w:trPr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A5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62F48">
            <w:pPr>
              <w:jc w:val="center"/>
            </w:pPr>
            <w:r>
              <w:t>L’alunno/a:</w:t>
            </w:r>
          </w:p>
        </w:tc>
        <w:tc>
          <w:tcPr>
            <w:tcW w:w="6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A5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DA5871" w:rsidTr="00D62F48"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62F48">
            <w:pPr>
              <w:jc w:val="center"/>
            </w:pPr>
            <w:r>
              <w:rPr>
                <w:b/>
              </w:rPr>
              <w:t>NUMERI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si muove con sicurezza nel calcolo scritto e mentale con in numeri naturali;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opera confronti con essi, li compone e li scompone, riconoscendo il valore posizionale delle cifre;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applica strategie di calcolo scritto e mentale;</w:t>
            </w:r>
          </w:p>
          <w:p w:rsidR="00DA5871" w:rsidRDefault="00DA5871">
            <w:pPr>
              <w:spacing w:after="0"/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Leggere e scrivere i numeri naturali oltre il 1000, con la consapevolezza del valore posizionale delle cifr</w:t>
            </w:r>
            <w:r>
              <w:t>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Confrontare, ordinare e avere consapevolezza del valore posizionale delle cifre.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Conoscere le tabelline e la tavola pitagorica.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Eseguire le quattro operazioni, sia mentalmente, sia utilizzando gli algoritmi scritti usuali.</w:t>
            </w:r>
          </w:p>
        </w:tc>
      </w:tr>
      <w:tr w:rsidR="00DA5871" w:rsidTr="00D62F48"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62F48">
            <w:pPr>
              <w:jc w:val="center"/>
            </w:pPr>
            <w:r>
              <w:rPr>
                <w:b/>
              </w:rPr>
              <w:t>SPAZIO E FIGURE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descrive, denomina e classifica   forme e figure in base a caratteristiche geometriche, ne determina misure e rappresenta modelli concreti di vario tipo;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Riconoscere, denominare, descrivere e classificare figure geometriche.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Rappresentare figure geometrich</w:t>
            </w:r>
            <w:r>
              <w:t>e piane e misurarne gli elementi costitutivi per determinare grandezze.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Classificare gli angoli in base alle loro caratteristiche.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Classificare le linee in base alle loro caratteristiche.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Eseguire e dare indicazioni di un semplice percorso e saperlo rappre</w:t>
            </w:r>
            <w:r>
              <w:t>sentare.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Stimare e misurare grandezze e figure utilizzando unità di misura arbitrarie e convenzionali e strumenti adeguati.</w:t>
            </w:r>
          </w:p>
        </w:tc>
      </w:tr>
      <w:tr w:rsidR="00DA5871" w:rsidTr="00D62F48"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A5871" w:rsidRDefault="00D62F48">
            <w:pPr>
              <w:jc w:val="center"/>
            </w:pPr>
            <w:r>
              <w:rPr>
                <w:b/>
              </w:rPr>
              <w:t>RELAZIONI, DATI E PREVISIONI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ricerca dati per ricavare informazioni e costruisce rappresentazioni;</w:t>
            </w:r>
            <w:r>
              <w:t>                              </w:t>
            </w:r>
            <w:r>
              <w:t>       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 xml:space="preserve">legge e comprende testi di problemi logici e </w:t>
            </w:r>
            <w:r>
              <w:lastRenderedPageBreak/>
              <w:t>matematici;</w:t>
            </w:r>
            <w:r>
              <w:t>                               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risolve problemi e descrive il procedimento seguito;</w:t>
            </w:r>
            <w:bookmarkStart w:id="0" w:name="_GoBack"/>
            <w:bookmarkEnd w:id="0"/>
            <w:r>
              <w:t> 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sviluppa un atteggiamento positivo verso la matematica attraverso esperienze significative.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lastRenderedPageBreak/>
              <w:t>Classificare numeri, figure, oggetti in base a una o più proprietà, utilizzando rappresentazioni opportune.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 xml:space="preserve">Leggere e rappresentare relazioni e dati con diagrammi, </w:t>
            </w:r>
            <w:r>
              <w:lastRenderedPageBreak/>
              <w:t>schemi, grafici e tabelle.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Leggere, analizzare, rappresentare e risolvere situazioni problem</w:t>
            </w:r>
            <w:r>
              <w:t>atiche matematiche e logiche.</w:t>
            </w:r>
          </w:p>
          <w:p w:rsidR="00DA5871" w:rsidRDefault="00D62F48" w:rsidP="00D62F48">
            <w:pPr>
              <w:numPr>
                <w:ilvl w:val="0"/>
                <w:numId w:val="7"/>
              </w:numPr>
              <w:spacing w:after="0"/>
            </w:pPr>
            <w:r>
              <w:t>Conoscere le principali unità di misura convenzionali.</w:t>
            </w:r>
          </w:p>
          <w:p w:rsidR="00D62F48" w:rsidRDefault="00D62F48" w:rsidP="00D62F48">
            <w:pPr>
              <w:spacing w:after="0"/>
              <w:ind w:left="720"/>
            </w:pPr>
          </w:p>
        </w:tc>
      </w:tr>
    </w:tbl>
    <w:p w:rsidR="00DA5871" w:rsidRDefault="00DA5871"/>
    <w:sectPr w:rsidR="00DA5871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5627"/>
    <w:multiLevelType w:val="multilevel"/>
    <w:tmpl w:val="BB6246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0D4660C5"/>
    <w:multiLevelType w:val="multilevel"/>
    <w:tmpl w:val="750A5A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26C056C5"/>
    <w:multiLevelType w:val="multilevel"/>
    <w:tmpl w:val="F16ED3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37627521"/>
    <w:multiLevelType w:val="multilevel"/>
    <w:tmpl w:val="9306E8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40CF03B9"/>
    <w:multiLevelType w:val="hybridMultilevel"/>
    <w:tmpl w:val="F0B030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32BD9"/>
    <w:multiLevelType w:val="multilevel"/>
    <w:tmpl w:val="B270E0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79C553CC"/>
    <w:multiLevelType w:val="multilevel"/>
    <w:tmpl w:val="17D826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DA5871"/>
    <w:rsid w:val="00D62F48"/>
    <w:rsid w:val="00DA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909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0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9094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90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9094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90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90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90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0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90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9094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09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9094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9094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9094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9094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9094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9094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094E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290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90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909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9094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9094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9094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9094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9094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9094E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909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0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9094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90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9094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90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90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90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0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90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9094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09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9094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9094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9094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9094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9094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9094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094E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290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90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909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9094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9094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9094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9094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9094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9094E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BnekQtIWi7OzUPHPqvEe349Lfg==">CgMxLjA4AHIhMUsxejByenBUeGdWTTVON3hPajJVaEhLS01DQ1BBRUh6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2025-06-19T13:58:00Z</cp:lastPrinted>
  <dcterms:created xsi:type="dcterms:W3CDTF">2025-06-10T16:49:00Z</dcterms:created>
  <dcterms:modified xsi:type="dcterms:W3CDTF">2025-06-19T13:58:00Z</dcterms:modified>
</cp:coreProperties>
</file>